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鉴定申报材料目录及要求</w:t>
      </w:r>
    </w:p>
    <w:p>
      <w:pPr>
        <w:spacing w:line="62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 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一、申报材料目录（</w:t>
      </w:r>
      <w:r>
        <w:rPr>
          <w:rFonts w:hint="eastAsia" w:ascii="仿宋" w:hAnsi="仿宋" w:eastAsia="仿宋" w:cs="仿宋_GB2312"/>
          <w:b/>
          <w:sz w:val="30"/>
          <w:szCs w:val="30"/>
        </w:rPr>
        <w:t>（1）—（6）项必须提供，其它根据不同项目情况提供研发活动证据、实质性创新证明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）</w:t>
      </w:r>
    </w:p>
    <w:p>
      <w:pPr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1．</w:t>
      </w:r>
      <w:r>
        <w:rPr>
          <w:rFonts w:hint="eastAsia" w:ascii="仿宋" w:hAnsi="仿宋" w:eastAsia="仿宋" w:cs="仿宋_GB2312"/>
          <w:b/>
          <w:sz w:val="30"/>
          <w:szCs w:val="30"/>
        </w:rPr>
        <w:t>《研究开发项目异议告知书》及《研究开发项目异议清单》</w:t>
      </w:r>
      <w:r>
        <w:rPr>
          <w:rFonts w:hint="eastAsia" w:ascii="仿宋" w:hAnsi="仿宋" w:eastAsia="仿宋" w:cs="仿宋_GB2312"/>
          <w:sz w:val="30"/>
          <w:szCs w:val="30"/>
        </w:rPr>
        <w:t>（税务部门发出）；</w:t>
      </w:r>
    </w:p>
    <w:p>
      <w:pPr>
        <w:pStyle w:val="6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2．</w:t>
      </w:r>
      <w:r>
        <w:rPr>
          <w:rFonts w:hint="eastAsia" w:ascii="仿宋" w:hAnsi="仿宋" w:eastAsia="仿宋" w:cs="仿宋_GB2312"/>
          <w:b/>
          <w:sz w:val="30"/>
          <w:szCs w:val="30"/>
        </w:rPr>
        <w:t>自主、委托、合作研究开发项目计划书</w:t>
      </w:r>
      <w:r>
        <w:rPr>
          <w:rFonts w:hint="eastAsia" w:ascii="仿宋" w:hAnsi="仿宋" w:eastAsia="仿宋" w:cs="仿宋_GB2312"/>
          <w:sz w:val="30"/>
          <w:szCs w:val="30"/>
        </w:rPr>
        <w:t>；（每个项目必须提供一份项目计划书（申请（报）书、方案或类似材料），计划书应包括但不仅限于以下内容：现有先进产品（技术、工艺）简介、定性定量的研发技术目标、研发对行业推动作用，以及研发进度、经费投入和人员安排等。计划书及相关材料必须包含能反映鉴定年度发生的相关研发工作。）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3．</w:t>
      </w:r>
      <w:r>
        <w:rPr>
          <w:rFonts w:hint="eastAsia" w:ascii="仿宋" w:hAnsi="仿宋" w:eastAsia="仿宋" w:cs="仿宋_GB2312"/>
          <w:b/>
          <w:sz w:val="30"/>
          <w:szCs w:val="30"/>
        </w:rPr>
        <w:t>企业有权部门关于自主、委托、合作研究开发项目立项的决议文件</w:t>
      </w:r>
      <w:r>
        <w:rPr>
          <w:rFonts w:hint="eastAsia" w:ascii="仿宋" w:hAnsi="仿宋" w:eastAsia="仿宋" w:cs="仿宋_GB2312"/>
          <w:sz w:val="30"/>
          <w:szCs w:val="30"/>
        </w:rPr>
        <w:t>（企业内部立项决议必须经总经理办公会或董事会等级别的会议通过，并包含必要的信息；政府立项项目必须为区及区级以上科技立项（市及市级以下科技项目必须有扶持经费），并包含有研究开发阶段）；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4. 自主、委托、合作研究开发专门机构或项目组的编制情况和专业</w:t>
      </w:r>
      <w:r>
        <w:rPr>
          <w:rFonts w:hint="eastAsia" w:ascii="仿宋" w:hAnsi="仿宋" w:eastAsia="仿宋" w:cs="仿宋_GB2312"/>
          <w:b/>
          <w:sz w:val="30"/>
          <w:szCs w:val="30"/>
        </w:rPr>
        <w:t>人员名单</w:t>
      </w:r>
      <w:r>
        <w:rPr>
          <w:rFonts w:hint="eastAsia" w:ascii="仿宋" w:hAnsi="仿宋" w:eastAsia="仿宋" w:cs="仿宋_GB2312"/>
          <w:sz w:val="30"/>
          <w:szCs w:val="30"/>
        </w:rPr>
        <w:t>（要求提供人员名单、所在工作部门、工种、工资情况）；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5.从事研发活动的人员和用于研发活动的仪器、设备、无形资产的费用</w:t>
      </w:r>
      <w:r>
        <w:rPr>
          <w:rFonts w:hint="eastAsia" w:ascii="仿宋" w:hAnsi="仿宋" w:eastAsia="仿宋" w:cs="仿宋_GB2312"/>
          <w:b/>
          <w:sz w:val="30"/>
          <w:szCs w:val="30"/>
        </w:rPr>
        <w:t>分配说明</w:t>
      </w:r>
      <w:r>
        <w:rPr>
          <w:rFonts w:hint="eastAsia" w:ascii="仿宋" w:hAnsi="仿宋" w:eastAsia="仿宋" w:cs="仿宋_GB2312"/>
          <w:sz w:val="30"/>
          <w:szCs w:val="30"/>
        </w:rPr>
        <w:t>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6. 研发项目可加计扣除研究开发费用情况</w:t>
      </w:r>
      <w:r>
        <w:rPr>
          <w:rFonts w:hint="eastAsia" w:ascii="仿宋" w:hAnsi="仿宋" w:eastAsia="仿宋" w:cs="仿宋_GB2312"/>
          <w:b/>
          <w:sz w:val="30"/>
          <w:szCs w:val="30"/>
        </w:rPr>
        <w:t>归集表</w:t>
      </w:r>
      <w:r>
        <w:rPr>
          <w:rFonts w:hint="eastAsia" w:ascii="仿宋" w:hAnsi="仿宋" w:eastAsia="仿宋" w:cs="仿宋_GB2312"/>
          <w:sz w:val="30"/>
          <w:szCs w:val="30"/>
        </w:rPr>
        <w:t>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7.经国家有关部门登记的委托、合作研究开发项目的合同（若项目为委托、合作研究开发项目，需提供）；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8.集中研发项目研发费决算表、集中研发项目费用分摊明细情况表和实际分享收益比例等资料（若项目有计提集中开发模式，需提供）；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9.自主、委托、合作研究开发项目可加计扣除研究开发费用情况</w:t>
      </w:r>
      <w:r>
        <w:rPr>
          <w:rFonts w:hint="eastAsia" w:ascii="仿宋" w:hAnsi="仿宋" w:eastAsia="仿宋" w:cs="仿宋_GB2312"/>
          <w:b/>
          <w:sz w:val="30"/>
          <w:szCs w:val="30"/>
        </w:rPr>
        <w:t>辅助账</w:t>
      </w:r>
      <w:r>
        <w:rPr>
          <w:rFonts w:hint="eastAsia" w:ascii="仿宋" w:hAnsi="仿宋" w:eastAsia="仿宋" w:cs="仿宋_GB2312"/>
          <w:sz w:val="30"/>
          <w:szCs w:val="30"/>
        </w:rPr>
        <w:t>（要求纳税人自行编制，按项目）（按税务部门要求格式。可不盖公章，直接上传EXCEL格式）；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10. </w:t>
      </w:r>
      <w:r>
        <w:rPr>
          <w:rFonts w:hint="eastAsia" w:ascii="仿宋" w:hAnsi="仿宋" w:eastAsia="仿宋" w:cs="仿宋_GB2312"/>
          <w:b/>
          <w:sz w:val="30"/>
          <w:szCs w:val="30"/>
        </w:rPr>
        <w:t>研究开发项目的年度总结报告</w:t>
      </w:r>
      <w:r>
        <w:rPr>
          <w:rFonts w:hint="eastAsia" w:ascii="仿宋" w:hAnsi="仿宋" w:eastAsia="仿宋" w:cs="仿宋_GB2312"/>
          <w:sz w:val="30"/>
          <w:szCs w:val="30"/>
        </w:rPr>
        <w:t>（该年度项目若未完成，需编写项目阶段总结报告，必须提供）。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并根据项目所处阶段（项目前期、中期或项目后期），提供该项目研发活动过程材料、研发成果材料：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11.项目方案论证、立项评审；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12.项目阶段（样品、小试、中试）测试报告、项目阶段评审；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13.项目阶段成果或研究成果：核心技术图纸和资料；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14.项目确认报告、样品试制报告；</w:t>
      </w:r>
    </w:p>
    <w:p>
      <w:pPr>
        <w:pStyle w:val="6"/>
        <w:spacing w:line="560" w:lineRule="exact"/>
        <w:ind w:firstLine="900" w:firstLineChars="3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15.新产品检测报告（成果鉴定、检测报告应包含与现有先进技术、工艺或产品进行对比的内容，建议提供第三方机构的报告）。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16.生产批文（若研发活动已完成，并形成新产品，有关行业主管部门管理需要求完成的，建议提供）；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17.专利授权、软件登记、著作权证书等研发活动中形成的知识产权证明（若专利未授权，也可提供专利受理通知书、专利说明书及摘要、附图）；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18.临床研究进展报告、临床研究批件、新药证书；</w:t>
      </w:r>
    </w:p>
    <w:p>
      <w:pPr>
        <w:widowControl/>
        <w:ind w:firstLine="9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19.研究成果为新工艺的：需提供实质性改进的对比证明数据等。</w:t>
      </w:r>
    </w:p>
    <w:p>
      <w:pPr>
        <w:widowControl/>
        <w:ind w:firstLine="513" w:firstLineChars="171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20 </w:t>
      </w:r>
      <w:r>
        <w:rPr>
          <w:rFonts w:hint="eastAsia" w:ascii="仿宋" w:hAnsi="仿宋" w:eastAsia="仿宋" w:cs="仿宋_GB2312"/>
          <w:b/>
          <w:sz w:val="30"/>
          <w:szCs w:val="30"/>
        </w:rPr>
        <w:t>实质性的创新证明</w:t>
      </w:r>
      <w:r>
        <w:rPr>
          <w:rFonts w:hint="eastAsia" w:ascii="仿宋" w:hAnsi="仿宋" w:eastAsia="仿宋" w:cs="仿宋_GB2312"/>
          <w:sz w:val="30"/>
          <w:szCs w:val="30"/>
        </w:rPr>
        <w:t>（ 提供证明材料可以是以下任意或全部）：</w:t>
      </w:r>
    </w:p>
    <w:p>
      <w:pPr>
        <w:widowControl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    21.项目查新报告（项目立项或成果查新，可咨询珠海查新公益服务机构电话2155012,2155017）；</w:t>
      </w:r>
    </w:p>
    <w:p>
      <w:pPr>
        <w:widowControl/>
        <w:ind w:firstLine="1026" w:firstLineChars="342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22.项目相关的发明或实用新型专利证书或专利说明书及摘要、附图；</w:t>
      </w:r>
    </w:p>
    <w:p>
      <w:pPr>
        <w:widowControl/>
        <w:ind w:firstLine="1173" w:firstLineChars="391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23.行业权威部门的样品或新产品检测报告，公司对产品性能指标与国家或行业标准、行业先进水平的比较说明；</w:t>
      </w:r>
    </w:p>
    <w:p>
      <w:pPr>
        <w:widowControl/>
        <w:ind w:firstLine="1173" w:firstLineChars="391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24.软件著作权证书;</w:t>
      </w:r>
    </w:p>
    <w:p>
      <w:pPr>
        <w:widowControl/>
        <w:ind w:firstLine="1173" w:firstLineChars="391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e.其他。</w:t>
      </w:r>
    </w:p>
    <w:p>
      <w:pPr>
        <w:widowControl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 </w:t>
      </w:r>
    </w:p>
    <w:p>
      <w:pPr>
        <w:pStyle w:val="6"/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注：1.对于既是过程证明材料又与创新证明（水平）有关的证明材料，请企业适当选择，自行分类，也可重复上传。</w:t>
      </w:r>
    </w:p>
    <w:p>
      <w:pPr>
        <w:pStyle w:val="6"/>
        <w:spacing w:line="560" w:lineRule="exact"/>
        <w:ind w:firstLine="1200" w:firstLineChars="4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2.若项目研发失败，创新（水平）证明材料改为研发失败证明材料，请提供因客观原因导致项目失败以及失败后应尽职责（例如：调整预算支出，对原有试验材料另行安排等）的证明材料。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F22E6"/>
    <w:rsid w:val="721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2022-02-22T06:44:00Z</dcterms:created>
  <dc:creator>雪维</dc:creator>
  <cp:lastModifiedBy>雪维</cp:lastModifiedBy>
  <dcterms:modified xsi:type="dcterms:W3CDTF">2022-02-22T06:44:29Z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36342A0D2A134CF6839BDC1D44774E1F</vt:lpwstr>
  </property>
</Properties>
</file>